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2" w:rsidRPr="002E2713" w:rsidRDefault="00C61EB2" w:rsidP="00C61E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713">
        <w:rPr>
          <w:rFonts w:ascii="Times New Roman" w:hAnsi="Times New Roman" w:cs="Times New Roman"/>
          <w:sz w:val="24"/>
          <w:szCs w:val="24"/>
        </w:rPr>
        <w:t>Реестр индустриальных (промышленных) парков</w:t>
      </w:r>
    </w:p>
    <w:p w:rsidR="00C61EB2" w:rsidRPr="002E2713" w:rsidRDefault="00C61EB2" w:rsidP="00C61E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713">
        <w:rPr>
          <w:rFonts w:ascii="Times New Roman" w:hAnsi="Times New Roman" w:cs="Times New Roman"/>
          <w:sz w:val="24"/>
          <w:szCs w:val="24"/>
        </w:rPr>
        <w:t>на территории Чувашской Республики по состоянию на 29.09.2015</w:t>
      </w:r>
    </w:p>
    <w:p w:rsidR="00E164EB" w:rsidRPr="002E6EA6" w:rsidRDefault="00E164E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1134"/>
        <w:gridCol w:w="986"/>
        <w:gridCol w:w="1282"/>
        <w:gridCol w:w="709"/>
        <w:gridCol w:w="567"/>
        <w:gridCol w:w="850"/>
        <w:gridCol w:w="709"/>
        <w:gridCol w:w="992"/>
        <w:gridCol w:w="1276"/>
        <w:gridCol w:w="1701"/>
        <w:gridCol w:w="1985"/>
      </w:tblGrid>
      <w:tr w:rsidR="002E6EA6" w:rsidRPr="002E6EA6" w:rsidTr="009D7C35">
        <w:tc>
          <w:tcPr>
            <w:tcW w:w="1480" w:type="dxa"/>
            <w:vMerge w:val="restart"/>
          </w:tcPr>
          <w:p w:rsidR="00C61EB2" w:rsidRPr="002E2713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Наименование индустриального (промышленного) парка</w:t>
            </w:r>
          </w:p>
        </w:tc>
        <w:tc>
          <w:tcPr>
            <w:tcW w:w="992" w:type="dxa"/>
            <w:vMerge w:val="restart"/>
          </w:tcPr>
          <w:p w:rsidR="00C61EB2" w:rsidRPr="002E2713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Местонахождение</w:t>
            </w:r>
          </w:p>
        </w:tc>
        <w:tc>
          <w:tcPr>
            <w:tcW w:w="1134" w:type="dxa"/>
            <w:vMerge w:val="restart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Собственник недвижимости, контактное лицо</w:t>
            </w:r>
          </w:p>
        </w:tc>
        <w:tc>
          <w:tcPr>
            <w:tcW w:w="2268" w:type="dxa"/>
            <w:gridSpan w:val="2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Характеристика недвижимости</w:t>
            </w:r>
          </w:p>
        </w:tc>
        <w:tc>
          <w:tcPr>
            <w:tcW w:w="5103" w:type="dxa"/>
            <w:gridSpan w:val="6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Инфраструктура</w:t>
            </w:r>
          </w:p>
        </w:tc>
        <w:tc>
          <w:tcPr>
            <w:tcW w:w="1701" w:type="dxa"/>
            <w:vMerge w:val="restart"/>
          </w:tcPr>
          <w:p w:rsidR="00C61EB2" w:rsidRPr="002E2713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Удаленность земельного участка от ближайших объектов</w:t>
            </w:r>
          </w:p>
        </w:tc>
        <w:tc>
          <w:tcPr>
            <w:tcW w:w="1985" w:type="dxa"/>
            <w:vMerge w:val="restart"/>
          </w:tcPr>
          <w:p w:rsidR="00C61EB2" w:rsidRPr="002E2713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Дополнительная информация</w:t>
            </w:r>
          </w:p>
        </w:tc>
      </w:tr>
      <w:tr w:rsidR="0055425F" w:rsidRPr="002E6EA6" w:rsidTr="00DC3B43">
        <w:tc>
          <w:tcPr>
            <w:tcW w:w="1480" w:type="dxa"/>
            <w:vMerge/>
          </w:tcPr>
          <w:p w:rsidR="00C61EB2" w:rsidRPr="002E2713" w:rsidRDefault="00C61EB2" w:rsidP="00B5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1EB2" w:rsidRPr="002E2713" w:rsidRDefault="00C61EB2" w:rsidP="00B5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1EB2" w:rsidRPr="001035E8" w:rsidRDefault="00C61EB2" w:rsidP="00B5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82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709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газ</w:t>
            </w:r>
          </w:p>
        </w:tc>
        <w:tc>
          <w:tcPr>
            <w:tcW w:w="567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электроэнергия</w:t>
            </w:r>
          </w:p>
        </w:tc>
        <w:tc>
          <w:tcPr>
            <w:tcW w:w="850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  <w:tc>
          <w:tcPr>
            <w:tcW w:w="709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канализация</w:t>
            </w:r>
          </w:p>
        </w:tc>
        <w:tc>
          <w:tcPr>
            <w:tcW w:w="992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отопление</w:t>
            </w:r>
          </w:p>
        </w:tc>
        <w:tc>
          <w:tcPr>
            <w:tcW w:w="1276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1701" w:type="dxa"/>
            <w:vMerge/>
          </w:tcPr>
          <w:p w:rsidR="00C61EB2" w:rsidRPr="002E2713" w:rsidRDefault="00C61EB2" w:rsidP="00B5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61EB2" w:rsidRPr="002E2713" w:rsidRDefault="00C61EB2" w:rsidP="00B5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5F" w:rsidRPr="002E6EA6" w:rsidTr="00DC3B43">
        <w:tc>
          <w:tcPr>
            <w:tcW w:w="1480" w:type="dxa"/>
          </w:tcPr>
          <w:p w:rsidR="00C61EB2" w:rsidRPr="002E2713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61EB2" w:rsidRPr="002E2713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86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2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C61EB2" w:rsidRPr="001035E8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C61EB2" w:rsidRPr="002E2713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C61EB2" w:rsidRPr="002E2713" w:rsidRDefault="00C61EB2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5425F" w:rsidRPr="002E6EA6" w:rsidTr="00DC3B43">
        <w:tc>
          <w:tcPr>
            <w:tcW w:w="1480" w:type="dxa"/>
          </w:tcPr>
          <w:p w:rsidR="00C61EB2" w:rsidRPr="002E2713" w:rsidRDefault="00070A3A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Индустриальный парк</w:t>
            </w:r>
            <w:r w:rsidR="0055425F" w:rsidRPr="002E2713">
              <w:rPr>
                <w:rFonts w:ascii="Times New Roman" w:hAnsi="Times New Roman" w:cs="Times New Roman"/>
                <w:sz w:val="20"/>
              </w:rPr>
              <w:t xml:space="preserve"> г.Чебоксары</w:t>
            </w:r>
          </w:p>
        </w:tc>
        <w:tc>
          <w:tcPr>
            <w:tcW w:w="992" w:type="dxa"/>
          </w:tcPr>
          <w:p w:rsidR="00C61EB2" w:rsidRPr="002E2713" w:rsidRDefault="0055425F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 xml:space="preserve">Чувашская Республика, г.Чебоксары, </w:t>
            </w:r>
            <w:proofErr w:type="spellStart"/>
            <w:r w:rsidRPr="002E2713">
              <w:rPr>
                <w:rFonts w:ascii="Times New Roman" w:hAnsi="Times New Roman" w:cs="Times New Roman"/>
                <w:sz w:val="20"/>
              </w:rPr>
              <w:t>пр-кт</w:t>
            </w:r>
            <w:proofErr w:type="spellEnd"/>
            <w:r w:rsidRPr="002E2713">
              <w:rPr>
                <w:rFonts w:ascii="Times New Roman" w:hAnsi="Times New Roman" w:cs="Times New Roman"/>
                <w:sz w:val="20"/>
              </w:rPr>
              <w:t xml:space="preserve"> Тракторостроителей</w:t>
            </w:r>
          </w:p>
        </w:tc>
        <w:tc>
          <w:tcPr>
            <w:tcW w:w="1134" w:type="dxa"/>
          </w:tcPr>
          <w:p w:rsidR="00C61EB2" w:rsidRPr="001035E8" w:rsidRDefault="002E6EA6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Государственная собственность</w:t>
            </w:r>
            <w:r w:rsidR="006251D1">
              <w:rPr>
                <w:rFonts w:ascii="Times New Roman" w:hAnsi="Times New Roman" w:cs="Times New Roman"/>
                <w:sz w:val="20"/>
              </w:rPr>
              <w:t>.</w:t>
            </w:r>
          </w:p>
          <w:p w:rsidR="00344526" w:rsidRPr="001035E8" w:rsidRDefault="001035E8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Ответственный</w:t>
            </w:r>
            <w:r w:rsidR="006251D1">
              <w:rPr>
                <w:rFonts w:ascii="Times New Roman" w:hAnsi="Times New Roman" w:cs="Times New Roman"/>
                <w:sz w:val="20"/>
              </w:rPr>
              <w:t xml:space="preserve"> сотрудник</w:t>
            </w:r>
            <w:r w:rsidRPr="001035E8">
              <w:rPr>
                <w:rFonts w:ascii="Times New Roman" w:hAnsi="Times New Roman" w:cs="Times New Roman"/>
                <w:sz w:val="20"/>
              </w:rPr>
              <w:t xml:space="preserve">: Николаев Герман Георгиевич- главный специалист эксперт отдела инновационного развития экономики Минэкономразвития Чувашии, тел. 7(8352) 64-20-54, </w:t>
            </w:r>
            <w:proofErr w:type="spellStart"/>
            <w:r w:rsidRPr="001035E8">
              <w:rPr>
                <w:rFonts w:ascii="Times New Roman" w:hAnsi="Times New Roman" w:cs="Times New Roman"/>
                <w:sz w:val="20"/>
              </w:rPr>
              <w:t>вн</w:t>
            </w:r>
            <w:proofErr w:type="spellEnd"/>
            <w:r w:rsidRPr="001035E8">
              <w:rPr>
                <w:rFonts w:ascii="Times New Roman" w:hAnsi="Times New Roman" w:cs="Times New Roman"/>
                <w:sz w:val="20"/>
              </w:rPr>
              <w:t>. 2343</w:t>
            </w:r>
          </w:p>
        </w:tc>
        <w:tc>
          <w:tcPr>
            <w:tcW w:w="986" w:type="dxa"/>
          </w:tcPr>
          <w:p w:rsidR="00C61EB2" w:rsidRPr="001035E8" w:rsidRDefault="002E6EA6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23,1 Га</w:t>
            </w:r>
          </w:p>
        </w:tc>
        <w:tc>
          <w:tcPr>
            <w:tcW w:w="1282" w:type="dxa"/>
          </w:tcPr>
          <w:p w:rsidR="00344526" w:rsidRPr="001035E8" w:rsidRDefault="00344526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Здания отсутствуют</w:t>
            </w:r>
          </w:p>
        </w:tc>
        <w:tc>
          <w:tcPr>
            <w:tcW w:w="709" w:type="dxa"/>
          </w:tcPr>
          <w:p w:rsidR="00C61EB2" w:rsidRPr="001035E8" w:rsidRDefault="002E2713" w:rsidP="00E423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 xml:space="preserve">Мощность </w:t>
            </w:r>
            <w:r w:rsidR="00E423E0">
              <w:rPr>
                <w:rFonts w:ascii="Times New Roman" w:hAnsi="Times New Roman" w:cs="Times New Roman"/>
                <w:sz w:val="20"/>
              </w:rPr>
              <w:t>1800 м3/ч</w:t>
            </w:r>
            <w:r w:rsidR="00344526" w:rsidRPr="001035E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C61EB2" w:rsidRPr="001035E8" w:rsidRDefault="002E2713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11 МВт</w:t>
            </w:r>
          </w:p>
        </w:tc>
        <w:tc>
          <w:tcPr>
            <w:tcW w:w="850" w:type="dxa"/>
          </w:tcPr>
          <w:p w:rsidR="00C61EB2" w:rsidRPr="001035E8" w:rsidRDefault="002E2713" w:rsidP="002E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noProof/>
                <w:sz w:val="20"/>
              </w:rPr>
              <w:t>59,46</w:t>
            </w:r>
            <w:r w:rsidR="009D7C35">
              <w:rPr>
                <w:rFonts w:ascii="Times New Roman" w:hAnsi="Times New Roman" w:cs="Times New Roman"/>
                <w:noProof/>
                <w:sz w:val="20"/>
              </w:rPr>
              <w:t xml:space="preserve"> м3</w:t>
            </w:r>
            <w:r w:rsidRPr="001035E8">
              <w:rPr>
                <w:rFonts w:ascii="Times New Roman" w:hAnsi="Times New Roman" w:cs="Times New Roman"/>
                <w:noProof/>
                <w:sz w:val="20"/>
              </w:rPr>
              <w:t>/ч</w:t>
            </w:r>
          </w:p>
        </w:tc>
        <w:tc>
          <w:tcPr>
            <w:tcW w:w="709" w:type="dxa"/>
          </w:tcPr>
          <w:p w:rsidR="00C61EB2" w:rsidRPr="001035E8" w:rsidRDefault="00E423E0" w:rsidP="002E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noProof/>
                <w:sz w:val="20"/>
              </w:rPr>
              <w:t>59,46</w:t>
            </w:r>
            <w:r w:rsidR="009D7C35">
              <w:rPr>
                <w:rFonts w:ascii="Times New Roman" w:hAnsi="Times New Roman" w:cs="Times New Roman"/>
                <w:noProof/>
                <w:sz w:val="20"/>
              </w:rPr>
              <w:t xml:space="preserve"> м3</w:t>
            </w:r>
            <w:r w:rsidRPr="001035E8">
              <w:rPr>
                <w:rFonts w:ascii="Times New Roman" w:hAnsi="Times New Roman" w:cs="Times New Roman"/>
                <w:noProof/>
                <w:sz w:val="20"/>
              </w:rPr>
              <w:t>/ч</w:t>
            </w:r>
          </w:p>
        </w:tc>
        <w:tc>
          <w:tcPr>
            <w:tcW w:w="992" w:type="dxa"/>
          </w:tcPr>
          <w:p w:rsidR="00C61EB2" w:rsidRPr="001035E8" w:rsidRDefault="001035E8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О</w:t>
            </w:r>
            <w:r w:rsidR="00344526" w:rsidRPr="001035E8">
              <w:rPr>
                <w:rFonts w:ascii="Times New Roman" w:hAnsi="Times New Roman" w:cs="Times New Roman"/>
                <w:sz w:val="20"/>
              </w:rPr>
              <w:t>тсутствует</w:t>
            </w:r>
          </w:p>
        </w:tc>
        <w:tc>
          <w:tcPr>
            <w:tcW w:w="1276" w:type="dxa"/>
          </w:tcPr>
          <w:p w:rsidR="00C61EB2" w:rsidRPr="001035E8" w:rsidRDefault="00344526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5E8">
              <w:rPr>
                <w:rFonts w:ascii="Times New Roman" w:hAnsi="Times New Roman" w:cs="Times New Roman"/>
                <w:sz w:val="20"/>
              </w:rPr>
              <w:t>Дорожная сеть, обеспечивающая подъезд к каждому участку резидента</w:t>
            </w:r>
          </w:p>
        </w:tc>
        <w:tc>
          <w:tcPr>
            <w:tcW w:w="1701" w:type="dxa"/>
          </w:tcPr>
          <w:p w:rsidR="00C61EB2" w:rsidRDefault="002E2713" w:rsidP="00B52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>0,2 км</w:t>
            </w:r>
            <w:r w:rsidR="001035E8">
              <w:rPr>
                <w:rFonts w:ascii="Times New Roman" w:hAnsi="Times New Roman" w:cs="Times New Roman"/>
                <w:sz w:val="20"/>
              </w:rPr>
              <w:t xml:space="preserve"> -</w:t>
            </w:r>
          </w:p>
          <w:p w:rsidR="00344526" w:rsidRPr="002E2713" w:rsidRDefault="001035E8" w:rsidP="00344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ОАО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Промтрактор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85" w:type="dxa"/>
          </w:tcPr>
          <w:p w:rsidR="00C61EB2" w:rsidRPr="002E2713" w:rsidRDefault="002E2713" w:rsidP="00F2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2713">
              <w:rPr>
                <w:rFonts w:ascii="Times New Roman" w:hAnsi="Times New Roman" w:cs="Times New Roman"/>
                <w:sz w:val="20"/>
              </w:rPr>
              <w:t xml:space="preserve">Название управляющей </w:t>
            </w:r>
            <w:proofErr w:type="gramStart"/>
            <w:r w:rsidRPr="002E2713">
              <w:rPr>
                <w:rFonts w:ascii="Times New Roman" w:hAnsi="Times New Roman" w:cs="Times New Roman"/>
                <w:sz w:val="20"/>
              </w:rPr>
              <w:t>компании-</w:t>
            </w:r>
            <w:r w:rsidR="007A3A78">
              <w:rPr>
                <w:rFonts w:ascii="Times New Roman" w:hAnsi="Times New Roman" w:cs="Times New Roman"/>
                <w:sz w:val="20"/>
              </w:rPr>
              <w:t>ассоциация</w:t>
            </w:r>
            <w:proofErr w:type="gramEnd"/>
            <w:r w:rsidR="007A3A78">
              <w:rPr>
                <w:rFonts w:ascii="Times New Roman" w:hAnsi="Times New Roman" w:cs="Times New Roman"/>
                <w:sz w:val="20"/>
              </w:rPr>
              <w:t xml:space="preserve"> «Инновационный территориальный электротехнический кластер Чувашской Республики. </w:t>
            </w:r>
            <w:r w:rsidR="007A3A78" w:rsidRPr="007A3A78"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  <w:proofErr w:type="gramStart"/>
            <w:r w:rsidR="007A3A78">
              <w:rPr>
                <w:rFonts w:ascii="Times New Roman" w:hAnsi="Times New Roman" w:cs="Times New Roman"/>
                <w:sz w:val="20"/>
              </w:rPr>
              <w:t>–Р</w:t>
            </w:r>
            <w:proofErr w:type="gramEnd"/>
            <w:r w:rsidR="007A3A78">
              <w:rPr>
                <w:rFonts w:ascii="Times New Roman" w:hAnsi="Times New Roman" w:cs="Times New Roman"/>
                <w:sz w:val="20"/>
              </w:rPr>
              <w:t>ыбаков Александр Николаевич</w:t>
            </w:r>
            <w:r w:rsidR="007A3A78" w:rsidRPr="007A3A78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F276B6">
              <w:rPr>
                <w:rFonts w:ascii="Times New Roman" w:hAnsi="Times New Roman" w:cs="Times New Roman"/>
                <w:sz w:val="20"/>
              </w:rPr>
              <w:t xml:space="preserve">тел. 22-45-60, </w:t>
            </w:r>
            <w:r w:rsidR="007A3A78" w:rsidRPr="007A3A78">
              <w:rPr>
                <w:rFonts w:ascii="Times New Roman" w:hAnsi="Times New Roman" w:cs="Times New Roman"/>
                <w:sz w:val="20"/>
              </w:rPr>
              <w:t xml:space="preserve">E-mail:  rci21@mail.ru, </w:t>
            </w:r>
          </w:p>
        </w:tc>
      </w:tr>
    </w:tbl>
    <w:p w:rsidR="00C61EB2" w:rsidRPr="0055425F" w:rsidRDefault="00C61EB2">
      <w:pPr>
        <w:rPr>
          <w:rFonts w:ascii="Times New Roman" w:hAnsi="Times New Roman" w:cs="Times New Roman"/>
        </w:rPr>
      </w:pPr>
    </w:p>
    <w:sectPr w:rsidR="00C61EB2" w:rsidRPr="0055425F" w:rsidSect="00C61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EB2"/>
    <w:rsid w:val="00070A3A"/>
    <w:rsid w:val="001035E8"/>
    <w:rsid w:val="002E2713"/>
    <w:rsid w:val="002E6EA6"/>
    <w:rsid w:val="00344526"/>
    <w:rsid w:val="0055425F"/>
    <w:rsid w:val="005E17D0"/>
    <w:rsid w:val="006251D1"/>
    <w:rsid w:val="007A3A78"/>
    <w:rsid w:val="009D7C35"/>
    <w:rsid w:val="00C61EB2"/>
    <w:rsid w:val="00D75EDB"/>
    <w:rsid w:val="00DC3B43"/>
    <w:rsid w:val="00E164EB"/>
    <w:rsid w:val="00E423E0"/>
    <w:rsid w:val="00F2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indust2</dc:creator>
  <cp:keywords/>
  <dc:description/>
  <cp:lastModifiedBy>indust2</cp:lastModifiedBy>
  <cp:revision>16</cp:revision>
  <cp:lastPrinted>2015-09-29T13:26:00Z</cp:lastPrinted>
  <dcterms:created xsi:type="dcterms:W3CDTF">2015-09-29T10:48:00Z</dcterms:created>
  <dcterms:modified xsi:type="dcterms:W3CDTF">2015-09-29T13:27:00Z</dcterms:modified>
</cp:coreProperties>
</file>